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bookmarkStart w:id="0" w:name="_GoBack"/>
      <w:bookmarkEnd w:id="0"/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Appel à une Assemblée générale Paris 10 Université Paris Ouest Nanterre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le mardi 13 mai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Réponse à la lettre de J.F. </w:t>
      </w:r>
      <w:proofErr w:type="spellStart"/>
      <w:r>
        <w:rPr>
          <w:rFonts w:ascii="Helvetica" w:hAnsi="Helvetica" w:cs="Helvetica"/>
          <w:color w:val="1049BC"/>
        </w:rPr>
        <w:t>Balaudé</w:t>
      </w:r>
      <w:proofErr w:type="spellEnd"/>
      <w:r>
        <w:rPr>
          <w:rFonts w:ascii="Helvetica" w:hAnsi="Helvetica" w:cs="Helvetica"/>
          <w:color w:val="1049BC"/>
        </w:rPr>
        <w:t xml:space="preserve"> adressée le 5 mai à la communauté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universitaire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La présidence de l'Université consent enfin à informer la communauté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universitaire de l'enjeu fondamental que représente l'adoption, ou pas, de la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forme de la COMUE lors du conseil d'administration de juin prochain (voir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Flash Info du 5 mai, reproduit ci-dessous).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Ni cette lettre cependant, ni l'Assemblée générale (AG) du 6 février, ni même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la bonne parole portée au sein des différentes UFR par l'équipe présidentielle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ne répondent aux exigences d'une information équilibrée et juste. Un vrai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débat doit enfin être engagé. Il convient donc de faire quelques rappels de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bon sens afin que toutes et tous soient au courant des termes d'un choix qui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nous engage durablement.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Depuis la loi du 22 juillet 2013, les universités sont légalement tenues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d'entrer dans un regroupement. Celui-ci peut prendre 3 formes: 1/ la fusion,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2/ la COMUE (communauté d'universités et d'établissements), 3/ l'association.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Le regroupement sous forme de fusion entre plusieurs universités et/ou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établissements est le but affiché du ministère depuis plusieurs années,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quelque soit le gouvernement en place.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Les quelques exemples d'universités ayant déjà adopté le principe de la fusion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ont montré les dangers d'un tel processus, destiné non pas à une réelle mise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en cohérence des offres de formation et de recherche à l'échelle d'un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territoire donné, mais à faire des économies d'échelle en mutualisant et en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chassant les doublons.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Au cas où la fusion ne serait pas adoptée d'emblée, le ministère a inventé une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étape transitoire vers la fusion, la COMUE, présentée par certains comme la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meilleure alternative à la fusion. Les différentes lettres du ministère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semblent suggérer que les COMUE-S sont déjà en place, qu'elles ont presque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naturellement remplacé les anciens PRES et que les votes des CA ne seront que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des formalités destinées à entériner l'existant.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Il s'agit là d'une contre-vérité majeure, alors qu'en île de France (où la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situation est particulièrement complexe en raison du nombre d'universités)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comme en province, la résistance s'organise autour de la défense de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l'association. Depuis plusieurs mois, cette dernière forme de regroupement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permise par loi fait de plus en plus d'adeptes.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Contrairement à la COMUE qui est </w:t>
      </w:r>
      <w:proofErr w:type="spellStart"/>
      <w:r>
        <w:rPr>
          <w:rFonts w:ascii="Helvetica" w:hAnsi="Helvetica" w:cs="Helvetica"/>
          <w:color w:val="1049BC"/>
        </w:rPr>
        <w:t>irreversible</w:t>
      </w:r>
      <w:proofErr w:type="spellEnd"/>
      <w:r>
        <w:rPr>
          <w:rFonts w:ascii="Helvetica" w:hAnsi="Helvetica" w:cs="Helvetica"/>
          <w:color w:val="1049BC"/>
        </w:rPr>
        <w:t xml:space="preserve"> et pré-fusionnelle,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l'association préserve l'indépendance de chaque établissement et fait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l'économie d'une superstructure non démocratique (moins de 30% d'élus dans les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conseils de la COMUE), seule interlocutrice du ministère et qui reçoit une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dotation globale qu'elle répartit ensuite entre les membres, lesquels seront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tenus de lui transférer une grande partie de leurs compétences. Une fois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adoptée, la COMUE aura la possibilité de modifier ses propres statuts, sans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droit de regard des conseils de chaque université.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J. F. </w:t>
      </w:r>
      <w:proofErr w:type="spellStart"/>
      <w:r>
        <w:rPr>
          <w:rFonts w:ascii="Helvetica" w:hAnsi="Helvetica" w:cs="Helvetica"/>
          <w:color w:val="1049BC"/>
        </w:rPr>
        <w:t>Balaudé</w:t>
      </w:r>
      <w:proofErr w:type="spellEnd"/>
      <w:r>
        <w:rPr>
          <w:rFonts w:ascii="Helvetica" w:hAnsi="Helvetica" w:cs="Helvetica"/>
          <w:color w:val="1049BC"/>
        </w:rPr>
        <w:t>, reprenant les arguments du ministère, affirme que l'association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n'est guère possible entre universités de même taille au motif que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l’association suppose un établissement « chef de file » chargé de représenter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l’association auprès du MESR pour la politique de site. Non seulement cette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notion de « chef de file » est absente du texte de loi (qui met seulement en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avant la nécessité, pour le ministère, d’avoir un seul interlocuteur pour un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même contrat de site), mais il est possible d’instaurer un roulement pour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représenter l’association auprès du MESR, chaque université assurant à tour de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rôle la fonction de porte-parole.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Au contraire d'un montage vertical et non-démocratique dont nous connaissons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déjà les effets délétères, la solution de l'association offre la possibilité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d'un rapprochement confédéral de type horizontal, démocratique et réversible.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La COMUE ne saurait en aucun cas être « comprise dans un sens strictement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confédéral ». Depuis 6 mois, la question de l’association est passée, auprès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de ses adversaires, du statut de fiction à celui de position combattue, preuve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qu'elle entrave le processus de regroupement à marche forcée initié par le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ministère et relayé avec beaucoup de zèle par notre équipe présidentielle.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 titre d'illustration de ce qui nous menace, nous vous invitons à lire les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lettres comminatoires du ministère adressées aux présidents de Paris 8 et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Paris Ouest Nanterre le 24 avril.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8C36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A lire ici: 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http://www.sauvonsluniversite.com/spip.php?article6716</w:t>
        </w:r>
      </w:hyperlink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Ces documents jumeaux, dont le ton et le contenu sont pour le moins sidérants,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indiquent très clairement les objectifs fusionnels de la COMUE. Le seul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argument avancé par J. F. </w:t>
      </w:r>
      <w:proofErr w:type="spellStart"/>
      <w:r>
        <w:rPr>
          <w:rFonts w:ascii="Helvetica" w:hAnsi="Helvetica" w:cs="Helvetica"/>
          <w:color w:val="1049BC"/>
        </w:rPr>
        <w:t>Balaudé</w:t>
      </w:r>
      <w:proofErr w:type="spellEnd"/>
      <w:r>
        <w:rPr>
          <w:rFonts w:ascii="Helvetica" w:hAnsi="Helvetica" w:cs="Helvetica"/>
          <w:color w:val="1049BC"/>
        </w:rPr>
        <w:t xml:space="preserve"> pour défendre la COMUE est qu'en obéissant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aux injonctions du ministère, nous aurons les crédits nécessaires à notre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fonctionnement et à notre développement. Le chantage comptable n'est guère une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nouveauté et bien naïfs ou cyniques sont ceux qui y croient encore, dans un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contexte d'économies généralisées et de coupes claires dans les offres de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formation.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Afin de faire exister un véritable débat démocratique sur ce que signifient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l'Université et ses missions, nous vous invitons à participer massivement à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une ASSEMBLEE GENERALE d'information.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8C36A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Date: Mardi 13 mai à 12h30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Lieu: Amphi A2.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Des personnels de l'Université de Paris Ouest Nanterre, syndiqués (sections</w:t>
      </w:r>
    </w:p>
    <w:p w:rsidR="00AC1569" w:rsidRDefault="00AC1569" w:rsidP="00AC1569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SNESUP-FSU et SNASUB-FSU de Nanterre) et non-syndiqués.</w:t>
      </w:r>
    </w:p>
    <w:p w:rsidR="00801F85" w:rsidRDefault="008C36AB"/>
    <w:sectPr w:rsidR="00801F85" w:rsidSect="00D500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69"/>
    <w:rsid w:val="008C36AB"/>
    <w:rsid w:val="00AC15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C36AB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6AB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C36AB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C36AB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uvonsluniversite.com/spip.php?article6716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4612</Characters>
  <Application>Microsoft Macintosh Word</Application>
  <DocSecurity>0</DocSecurity>
  <Lines>38</Lines>
  <Paragraphs>10</Paragraphs>
  <ScaleCrop>false</ScaleCrop>
  <Company>Acme</Company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Bourdais</dc:creator>
  <cp:keywords/>
  <cp:lastModifiedBy>Matthieu HELY</cp:lastModifiedBy>
  <cp:revision>2</cp:revision>
  <dcterms:created xsi:type="dcterms:W3CDTF">2014-05-07T10:41:00Z</dcterms:created>
  <dcterms:modified xsi:type="dcterms:W3CDTF">2014-05-07T10:41:00Z</dcterms:modified>
</cp:coreProperties>
</file>